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9AE" w:rsidRPr="003D7AF3" w:rsidRDefault="005309AE" w:rsidP="005309AE">
      <w:pPr>
        <w:jc w:val="center"/>
        <w:rPr>
          <w:b/>
          <w:i/>
          <w:u w:val="single"/>
        </w:rPr>
      </w:pPr>
      <w:bookmarkStart w:id="0" w:name="_GoBack"/>
      <w:bookmarkEnd w:id="0"/>
      <w:r w:rsidRPr="003D7AF3">
        <w:rPr>
          <w:b/>
          <w:i/>
          <w:u w:val="single"/>
        </w:rPr>
        <w:t>2018 Two Bridges Regional Jail Annual Report for th</w:t>
      </w:r>
      <w:r w:rsidR="003D7AF3">
        <w:rPr>
          <w:b/>
          <w:i/>
          <w:u w:val="single"/>
        </w:rPr>
        <w:t>e Privation of Rape in Custody</w:t>
      </w:r>
    </w:p>
    <w:p w:rsidR="003D7AF3" w:rsidRDefault="003D7AF3" w:rsidP="005309AE">
      <w:r>
        <w:rPr>
          <w:b/>
        </w:rPr>
        <w:t xml:space="preserve">Jail Administrator: </w:t>
      </w:r>
      <w:r>
        <w:t xml:space="preserve">Col. James Bailey </w:t>
      </w:r>
    </w:p>
    <w:p w:rsidR="003D7AF3" w:rsidRDefault="003D7AF3" w:rsidP="005309AE">
      <w:pPr>
        <w:rPr>
          <w:b/>
        </w:rPr>
      </w:pPr>
      <w:r w:rsidRPr="003D7AF3">
        <w:rPr>
          <w:b/>
        </w:rPr>
        <w:t>Address</w:t>
      </w:r>
      <w:r>
        <w:t xml:space="preserve">: 522 Bath Rd, Wiscasset, ME 04578 </w:t>
      </w:r>
      <w:r>
        <w:rPr>
          <w:b/>
        </w:rPr>
        <w:t xml:space="preserve"> </w:t>
      </w:r>
    </w:p>
    <w:p w:rsidR="003D7AF3" w:rsidRDefault="005309AE" w:rsidP="005309AE">
      <w:r w:rsidRPr="005309AE">
        <w:rPr>
          <w:b/>
        </w:rPr>
        <w:t>Population Capacity</w:t>
      </w:r>
      <w:r>
        <w:t>: 220</w:t>
      </w:r>
    </w:p>
    <w:p w:rsidR="005309AE" w:rsidRPr="003D7AF3" w:rsidRDefault="003D7AF3" w:rsidP="005309AE">
      <w:r>
        <w:rPr>
          <w:b/>
        </w:rPr>
        <w:t>Average Dailey Population</w:t>
      </w:r>
      <w:r w:rsidRPr="003D7AF3">
        <w:t xml:space="preserve">:  142 males and 33 females </w:t>
      </w:r>
      <w:r w:rsidR="005309AE" w:rsidRPr="003D7AF3">
        <w:t xml:space="preserve"> </w:t>
      </w:r>
    </w:p>
    <w:p w:rsidR="005309AE" w:rsidRDefault="005309AE" w:rsidP="005309AE">
      <w:r w:rsidRPr="005309AE">
        <w:rPr>
          <w:b/>
        </w:rPr>
        <w:t>Custody Level</w:t>
      </w:r>
      <w:r>
        <w:t xml:space="preserve">: Maximum </w:t>
      </w:r>
      <w:r w:rsidR="00D17AA9">
        <w:t>Security,</w:t>
      </w:r>
      <w:r>
        <w:t xml:space="preserve"> Protective Custody, Medium/Minimum Security inmates both male and female.</w:t>
      </w:r>
    </w:p>
    <w:p w:rsidR="005309AE" w:rsidRDefault="005309AE" w:rsidP="005309AE">
      <w:r w:rsidRPr="005309AE">
        <w:rPr>
          <w:b/>
        </w:rPr>
        <w:t>Number of Staff</w:t>
      </w:r>
      <w:r>
        <w:t>: 65</w:t>
      </w:r>
    </w:p>
    <w:p w:rsidR="005309AE" w:rsidRDefault="00A536F1" w:rsidP="005309AE">
      <w:r w:rsidRPr="005309AE">
        <w:rPr>
          <w:b/>
        </w:rPr>
        <w:t>The Mission</w:t>
      </w:r>
      <w:r>
        <w:t xml:space="preserve">: </w:t>
      </w:r>
      <w:r w:rsidR="005309AE">
        <w:t>The mission of the Two Bridges Regional Jail is to protect the public; to provide a safe, secure, and professional environment, which embraces direct supervision principles in the management of detainees; and, through role-modeling and programs, to equip detainees with the means to live a productive and law-abiding lifestyle.</w:t>
      </w:r>
    </w:p>
    <w:p w:rsidR="005309AE" w:rsidRDefault="005309AE" w:rsidP="005309AE">
      <w:r>
        <w:t>TBRJ core beliefs are:</w:t>
      </w:r>
    </w:p>
    <w:p w:rsidR="005309AE" w:rsidRDefault="005309AE" w:rsidP="005309AE">
      <w:r>
        <w:t>•We believe people can change, and that we have an obligation to assist them in that process</w:t>
      </w:r>
    </w:p>
    <w:p w:rsidR="005309AE" w:rsidRDefault="005309AE" w:rsidP="005309AE">
      <w:r>
        <w:t>•We commit to professional integrity and fiscal responsibility</w:t>
      </w:r>
    </w:p>
    <w:p w:rsidR="005309AE" w:rsidRDefault="005309AE" w:rsidP="005309AE">
      <w:r>
        <w:t>•We value the dignity and respect of inmates, staff, and visitors</w:t>
      </w:r>
    </w:p>
    <w:p w:rsidR="005309AE" w:rsidRDefault="005309AE" w:rsidP="005309AE">
      <w:r>
        <w:t>•We believe in the importance of teamwork</w:t>
      </w:r>
    </w:p>
    <w:p w:rsidR="005309AE" w:rsidRDefault="005309AE" w:rsidP="005309AE">
      <w:r>
        <w:t>•We value the application of best practices in the field of corrections</w:t>
      </w:r>
    </w:p>
    <w:p w:rsidR="005309AE" w:rsidRDefault="005309AE" w:rsidP="005309AE">
      <w:r>
        <w:t>•We encourage growth and learning</w:t>
      </w:r>
    </w:p>
    <w:p w:rsidR="00A536F1" w:rsidRDefault="00A536F1" w:rsidP="00A536F1">
      <w:r>
        <w:t>The Two Bridges Regional Jail houses adult male and female inmates classified as Maximum Security, protective custody, medium, and minimum custody.</w:t>
      </w:r>
    </w:p>
    <w:p w:rsidR="00A536F1" w:rsidRDefault="00A536F1" w:rsidP="00A536F1">
      <w:r>
        <w:t>The Two Bridges Regional Jail consists of:</w:t>
      </w:r>
    </w:p>
    <w:p w:rsidR="00A536F1" w:rsidRDefault="00A536F1" w:rsidP="00A536F1">
      <w:r w:rsidRPr="005309AE">
        <w:rPr>
          <w:b/>
        </w:rPr>
        <w:t>Special Management Unit</w:t>
      </w:r>
      <w:r>
        <w:t xml:space="preserve">: housing High Risk Management inmates, inmates assigned to the Mental Health observation, and inmates on Administrative Segregation or Disciplinary Status. Prisoners are housed in single cells in 3 separate pods. </w:t>
      </w:r>
    </w:p>
    <w:p w:rsidR="00A536F1" w:rsidRDefault="00A536F1" w:rsidP="00A536F1">
      <w:r w:rsidRPr="005309AE">
        <w:rPr>
          <w:b/>
        </w:rPr>
        <w:t>Medium/</w:t>
      </w:r>
      <w:r w:rsidR="00D17AA9" w:rsidRPr="005309AE">
        <w:rPr>
          <w:b/>
        </w:rPr>
        <w:t>Minimum R6</w:t>
      </w:r>
      <w:r w:rsidRPr="005309AE">
        <w:rPr>
          <w:b/>
        </w:rPr>
        <w:t xml:space="preserve"> and R7 Units</w:t>
      </w:r>
      <w:r>
        <w:t xml:space="preserve">: inmates classified as medium custody and prisoners classified as minimum pre-trial or sentenced. Prisoners are housed in double cells (2 pods) with the exception the R7 Alternative Unit where a sub-pod of 5 cells contain inmates on protective custody status. </w:t>
      </w:r>
    </w:p>
    <w:p w:rsidR="00A536F1" w:rsidRDefault="00A536F1" w:rsidP="00A536F1">
      <w:r w:rsidRPr="005309AE">
        <w:rPr>
          <w:b/>
        </w:rPr>
        <w:lastRenderedPageBreak/>
        <w:t>Female Unit R1</w:t>
      </w:r>
      <w:r>
        <w:t xml:space="preserve">: Female </w:t>
      </w:r>
      <w:r w:rsidR="005309AE">
        <w:t>inmates classified as Maximum, Medium, or Minimum</w:t>
      </w:r>
      <w:r w:rsidRPr="00A536F1">
        <w:t xml:space="preserve"> custody and</w:t>
      </w:r>
      <w:r w:rsidR="005309AE">
        <w:t xml:space="preserve"> prisoners on</w:t>
      </w:r>
      <w:r w:rsidRPr="00A536F1">
        <w:t xml:space="preserve"> pre-trial or sentenced</w:t>
      </w:r>
      <w:r w:rsidR="005309AE">
        <w:t xml:space="preserve"> status</w:t>
      </w:r>
      <w:r w:rsidRPr="00A536F1">
        <w:t>. Prisoners are housed in double cells</w:t>
      </w:r>
      <w:r w:rsidR="005309AE">
        <w:t xml:space="preserve"> and there is a small SMU area of R1 holding two single cell female inmates on MAX, Mental Health observation, Administrative segregation or disciplinary segregation. </w:t>
      </w:r>
    </w:p>
    <w:p w:rsidR="003923C1" w:rsidRPr="003923C1" w:rsidRDefault="003923C1" w:rsidP="00A536F1">
      <w:r>
        <w:rPr>
          <w:b/>
        </w:rPr>
        <w:t xml:space="preserve">Male Minimum Dorm: </w:t>
      </w:r>
      <w:r>
        <w:t xml:space="preserve">inmates classified a minimum security in a dorm setting that holds 30 inmates who are sentenced and assigned to work duties within the facility or on work crews that go out into the community on supervised release.   </w:t>
      </w:r>
    </w:p>
    <w:p w:rsidR="00A536F1" w:rsidRDefault="00A536F1" w:rsidP="00A536F1">
      <w:r>
        <w:t>The Two Bridges Regional Jail is fully handicapped accessible and has cells in each pod for physically handicapped prisoners, allowing for full integration into the prison population.</w:t>
      </w:r>
    </w:p>
    <w:p w:rsidR="00D17AA9" w:rsidRDefault="00D17AA9" w:rsidP="00D17AA9">
      <w:r>
        <w:t xml:space="preserve">TBRJ studied the composition of the inmate population and found only one transgender inmate. The population was </w:t>
      </w:r>
      <w:r w:rsidR="00306257">
        <w:t xml:space="preserve">100% English speaking. </w:t>
      </w:r>
      <w:r>
        <w:t xml:space="preserve"> The average population by race was;</w:t>
      </w:r>
    </w:p>
    <w:p w:rsidR="00D17AA9" w:rsidRDefault="00D17AA9" w:rsidP="00D17AA9">
      <w:r>
        <w:t>82.5% White</w:t>
      </w:r>
    </w:p>
    <w:p w:rsidR="00D17AA9" w:rsidRDefault="00D17AA9" w:rsidP="00D17AA9">
      <w:r>
        <w:t>16.5% Black/African American</w:t>
      </w:r>
    </w:p>
    <w:p w:rsidR="00D17AA9" w:rsidRDefault="00D17AA9" w:rsidP="00D17AA9">
      <w:r>
        <w:t>.5% Hispanic</w:t>
      </w:r>
    </w:p>
    <w:p w:rsidR="00D17AA9" w:rsidRDefault="00D17AA9" w:rsidP="00D17AA9">
      <w:r>
        <w:t>.5% Asian or Pacific Islanders</w:t>
      </w:r>
    </w:p>
    <w:p w:rsidR="00D17AA9" w:rsidRPr="00D81713" w:rsidRDefault="00D17AA9" w:rsidP="00A536F1">
      <w:pPr>
        <w:rPr>
          <w:b/>
          <w:u w:val="single"/>
        </w:rPr>
      </w:pPr>
      <w:r w:rsidRPr="00D81713">
        <w:rPr>
          <w:b/>
          <w:u w:val="single"/>
        </w:rPr>
        <w:t xml:space="preserve">2018 Reported PREA Cases </w:t>
      </w:r>
    </w:p>
    <w:p w:rsidR="00D81713" w:rsidRDefault="00D81713" w:rsidP="00A536F1">
      <w:r w:rsidRPr="00D81713">
        <w:rPr>
          <w:b/>
        </w:rPr>
        <w:t>Inmate sexual harassment complaints</w:t>
      </w:r>
      <w:r>
        <w:rPr>
          <w:b/>
        </w:rPr>
        <w:t xml:space="preserve"> (inmate on inmate)</w:t>
      </w:r>
      <w:r>
        <w:t>:</w:t>
      </w:r>
    </w:p>
    <w:p w:rsidR="00D17AA9" w:rsidRDefault="00D17AA9" w:rsidP="00A536F1">
      <w:r w:rsidRPr="00D17AA9">
        <w:t xml:space="preserve">7 reported inmate on inmate sexual harassment complaints. 6 of the 7 complaints were filed by </w:t>
      </w:r>
      <w:r>
        <w:t>2 inmates and of the 7 reported;</w:t>
      </w:r>
    </w:p>
    <w:p w:rsidR="00D81713" w:rsidRDefault="00D81713" w:rsidP="00D81713">
      <w:pPr>
        <w:ind w:firstLine="720"/>
      </w:pPr>
      <w:r>
        <w:t>2 were sustained</w:t>
      </w:r>
    </w:p>
    <w:p w:rsidR="00D81713" w:rsidRDefault="00D81713" w:rsidP="00D81713">
      <w:pPr>
        <w:ind w:firstLine="720"/>
      </w:pPr>
      <w:r>
        <w:t xml:space="preserve"> 4 unsubstantiated </w:t>
      </w:r>
    </w:p>
    <w:p w:rsidR="00D17AA9" w:rsidRDefault="00D81713" w:rsidP="00A536F1">
      <w:r>
        <w:t xml:space="preserve"> </w:t>
      </w:r>
      <w:r>
        <w:tab/>
        <w:t>1 unfounded</w:t>
      </w:r>
    </w:p>
    <w:p w:rsidR="00D81713" w:rsidRPr="00D81713" w:rsidRDefault="00D81713" w:rsidP="00A536F1">
      <w:r>
        <w:rPr>
          <w:b/>
        </w:rPr>
        <w:t xml:space="preserve">Non Consensual Sex Acts Reported (inmate on inmate): </w:t>
      </w:r>
      <w:r w:rsidRPr="00D81713">
        <w:t>0</w:t>
      </w:r>
    </w:p>
    <w:p w:rsidR="00D81713" w:rsidRDefault="00D81713" w:rsidP="00A536F1">
      <w:pPr>
        <w:rPr>
          <w:b/>
        </w:rPr>
      </w:pPr>
      <w:r>
        <w:rPr>
          <w:b/>
        </w:rPr>
        <w:t xml:space="preserve">Number of sexual misconducts reported by Staff: </w:t>
      </w:r>
      <w:r w:rsidRPr="00D81713">
        <w:t>0</w:t>
      </w:r>
    </w:p>
    <w:p w:rsidR="00D81713" w:rsidRDefault="00D81713" w:rsidP="00A536F1">
      <w:pPr>
        <w:rPr>
          <w:b/>
        </w:rPr>
      </w:pPr>
      <w:r>
        <w:rPr>
          <w:b/>
        </w:rPr>
        <w:t xml:space="preserve">Number of sexual Harassment Complaints reported on staff: </w:t>
      </w:r>
      <w:r w:rsidRPr="00D81713">
        <w:t>1 sustained</w:t>
      </w:r>
      <w:r>
        <w:rPr>
          <w:b/>
        </w:rPr>
        <w:t xml:space="preserve">  </w:t>
      </w:r>
    </w:p>
    <w:p w:rsidR="00D81713" w:rsidRDefault="00D81713" w:rsidP="00A536F1">
      <w:pPr>
        <w:rPr>
          <w:b/>
        </w:rPr>
      </w:pPr>
      <w:r>
        <w:rPr>
          <w:b/>
        </w:rPr>
        <w:t>Number of PREA cases reported to other facilities</w:t>
      </w:r>
      <w:r w:rsidRPr="00D81713">
        <w:t>:  1</w:t>
      </w:r>
      <w:r>
        <w:rPr>
          <w:b/>
        </w:rPr>
        <w:t xml:space="preserve"> </w:t>
      </w:r>
    </w:p>
    <w:p w:rsidR="00D81713" w:rsidRDefault="00D81713" w:rsidP="00A536F1">
      <w:pPr>
        <w:rPr>
          <w:b/>
        </w:rPr>
      </w:pPr>
      <w:r>
        <w:rPr>
          <w:b/>
        </w:rPr>
        <w:tab/>
      </w:r>
    </w:p>
    <w:p w:rsidR="00D81713" w:rsidRDefault="00D81713" w:rsidP="00A536F1">
      <w:pPr>
        <w:rPr>
          <w:b/>
        </w:rPr>
      </w:pPr>
    </w:p>
    <w:p w:rsidR="00D81713" w:rsidRPr="00D81713" w:rsidRDefault="00D81713" w:rsidP="00A536F1">
      <w:pPr>
        <w:rPr>
          <w:b/>
        </w:rPr>
      </w:pPr>
    </w:p>
    <w:p w:rsidR="00D17AA9" w:rsidRDefault="00D17AA9" w:rsidP="00A536F1"/>
    <w:sectPr w:rsidR="00D17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F1"/>
    <w:rsid w:val="00306257"/>
    <w:rsid w:val="003923C1"/>
    <w:rsid w:val="003D7AF3"/>
    <w:rsid w:val="004D48F6"/>
    <w:rsid w:val="005309AE"/>
    <w:rsid w:val="00A536F1"/>
    <w:rsid w:val="00C618FA"/>
    <w:rsid w:val="00D17AA9"/>
    <w:rsid w:val="00D81713"/>
    <w:rsid w:val="00EA2BD7"/>
    <w:rsid w:val="00EE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11FA38-A5FC-4FE1-ADD0-A7552AAA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Carmichael</dc:creator>
  <cp:lastModifiedBy>James Bailey</cp:lastModifiedBy>
  <cp:revision>2</cp:revision>
  <dcterms:created xsi:type="dcterms:W3CDTF">2018-10-22T19:31:00Z</dcterms:created>
  <dcterms:modified xsi:type="dcterms:W3CDTF">2018-10-22T19:31:00Z</dcterms:modified>
</cp:coreProperties>
</file>